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91" w:type="dxa"/>
        <w:jc w:val="center"/>
        <w:tblInd w:w="766" w:type="dxa"/>
        <w:tblLook w:val="04A0" w:firstRow="1" w:lastRow="0" w:firstColumn="1" w:lastColumn="0" w:noHBand="0" w:noVBand="1"/>
      </w:tblPr>
      <w:tblGrid>
        <w:gridCol w:w="6290"/>
        <w:gridCol w:w="5079"/>
        <w:gridCol w:w="4322"/>
      </w:tblGrid>
      <w:tr w:rsidR="00171E20" w:rsidTr="00DC69F5">
        <w:trPr>
          <w:trHeight w:val="10624"/>
          <w:jc w:val="center"/>
        </w:trPr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</w:tcPr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Соглашение об оказании бесплатной юридической помощи заключается между гражданином и адвокатом при наличии следующих обстоятельств:</w:t>
            </w: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DC69F5" w:rsidRDefault="006E2F52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</w:t>
            </w:r>
            <w:r w:rsidR="0072050B" w:rsidRPr="00CA3B5B">
              <w:rPr>
                <w:rFonts w:ascii="Times New Roman" w:hAnsi="Times New Roman" w:cs="Times New Roman"/>
                <w:sz w:val="26"/>
                <w:szCs w:val="26"/>
              </w:rPr>
              <w:t>ражданство Российской Федерации</w:t>
            </w:r>
            <w:r w:rsidR="0072050B" w:rsidRPr="00DC69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2050B" w:rsidRPr="00DC69F5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наличие льготного статуса</w:t>
            </w:r>
            <w:r w:rsidRPr="006E2F5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если вопрос, по которому будет оказана бесплатная юридическая помощь, отнесен федеральным или областным законом к случаям оказания бесплатной юридической помощи.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Для получения бесплатной юридической помощи Адвокату необходимо представить: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- паспорт или иной документ, удостоверяющий личность и подтверждающий гражданство Российской Федерации;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документы для подтверждения льготного статуса гражданина.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72050B" w:rsidRDefault="0072050B" w:rsidP="003074A5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Заявление об оказании бесплатной юридической помощи в установленной форме составляется непосредственно в ходе встречи с Адвокатом.</w:t>
            </w: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624760" w:rsidRDefault="00624760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F316A5" w:rsidRDefault="00F316A5" w:rsidP="003074A5">
            <w:pPr>
              <w:ind w:left="34"/>
              <w:rPr>
                <w:rFonts w:ascii="Times New Roman" w:hAnsi="Times New Roman" w:cs="Times New Roman"/>
              </w:rPr>
            </w:pP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</w:rPr>
            </w:pPr>
          </w:p>
          <w:p w:rsidR="00624760" w:rsidRPr="00624760" w:rsidRDefault="00624760" w:rsidP="00624760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:rsidR="0072050B" w:rsidRPr="00CA3B5B" w:rsidRDefault="00203C7A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Для получения общих сведений по вопросам бесплатной юрид</w:t>
            </w:r>
            <w:r w:rsidR="0072050B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ической помощи можно обращаться:</w:t>
            </w:r>
          </w:p>
          <w:p w:rsidR="00F316A5" w:rsidRPr="00CA3B5B" w:rsidRDefault="00203C7A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666EC4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</w:t>
            </w:r>
            <w:r w:rsidR="00171E20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омитет по социальной защите населения Ленинградской области: </w:t>
            </w:r>
          </w:p>
          <w:p w:rsidR="00171E20" w:rsidRPr="00CA3B5B" w:rsidRDefault="0072050B" w:rsidP="00171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телефон:(812) 539</w:t>
            </w:r>
            <w:r w:rsidR="00171E20" w:rsidRPr="00CA3B5B">
              <w:rPr>
                <w:rFonts w:ascii="Times New Roman" w:hAnsi="Times New Roman" w:cs="Times New Roman"/>
                <w:sz w:val="26"/>
                <w:szCs w:val="26"/>
              </w:rPr>
              <w:t>-46-46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ktszn</w:t>
            </w:r>
            <w:proofErr w:type="spellEnd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@</w:t>
            </w: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lenreg</w:t>
            </w:r>
            <w:proofErr w:type="spellEnd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proofErr w:type="spellEnd"/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71E20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666EC4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r w:rsidR="00171E20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двокатскую палату Ленинградской области: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Телефон: (812) 273-00-86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aplo@list.ru</w:t>
            </w:r>
          </w:p>
          <w:p w:rsidR="00171E20" w:rsidRPr="00171E20" w:rsidRDefault="00171E20" w:rsidP="00171E20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F30830" w:rsidRDefault="00F30830" w:rsidP="003074A5">
            <w:pPr>
              <w:ind w:firstLine="29"/>
              <w:jc w:val="center"/>
            </w:pPr>
          </w:p>
          <w:p w:rsidR="00F30830" w:rsidRDefault="00F30830" w:rsidP="003074A5">
            <w:pPr>
              <w:ind w:firstLine="29"/>
              <w:jc w:val="center"/>
            </w:pPr>
          </w:p>
          <w:p w:rsidR="00F30830" w:rsidRDefault="004C06CF" w:rsidP="003074A5">
            <w:pPr>
              <w:ind w:firstLine="29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F8E2B7" wp14:editId="741E7765">
                  <wp:extent cx="713138" cy="885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0px-Coat_of_arms_of_Leningrad_Oblast.sv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30" cy="88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0830" w:rsidRDefault="00F30830" w:rsidP="003074A5">
            <w:pPr>
              <w:ind w:firstLine="29"/>
              <w:jc w:val="center"/>
            </w:pPr>
          </w:p>
          <w:p w:rsidR="003074A5" w:rsidRDefault="003074A5" w:rsidP="003074A5">
            <w:pPr>
              <w:ind w:firstLine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ПРАВИТЕЛЬСТВО </w:t>
            </w:r>
          </w:p>
          <w:p w:rsidR="00171E20" w:rsidRPr="004C06CF" w:rsidRDefault="00171E20" w:rsidP="003074A5">
            <w:pPr>
              <w:ind w:firstLine="29"/>
              <w:jc w:val="center"/>
              <w:rPr>
                <w:sz w:val="20"/>
              </w:rPr>
            </w:pPr>
            <w:r w:rsidRPr="004C06CF">
              <w:rPr>
                <w:sz w:val="24"/>
              </w:rPr>
              <w:t>ЛЕНИНГРАДСКОЙ ОБЛАСТИ</w:t>
            </w:r>
          </w:p>
          <w:p w:rsidR="00171E20" w:rsidRDefault="00171E20" w:rsidP="003074A5">
            <w:pPr>
              <w:ind w:firstLine="29"/>
              <w:jc w:val="center"/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171E20" w:rsidRPr="0072050B" w:rsidRDefault="005E6B64" w:rsidP="005E6B64">
            <w:pPr>
              <w:ind w:left="105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 xml:space="preserve">КАК ПОЛУЧИТЬ </w:t>
            </w:r>
            <w:r w:rsidR="004C06CF" w:rsidRPr="0072050B">
              <w:rPr>
                <w:b/>
                <w:sz w:val="32"/>
              </w:rPr>
              <w:t>БЕСПЛАТНУЮ</w:t>
            </w:r>
          </w:p>
          <w:p w:rsidR="00171E20" w:rsidRPr="0072050B" w:rsidRDefault="004C06CF" w:rsidP="00DC69F5">
            <w:pPr>
              <w:ind w:left="328" w:right="-184" w:firstLine="3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>ЮРИДИЧЕСКУЮ ПОМОЩЬ</w:t>
            </w:r>
          </w:p>
          <w:p w:rsidR="004C06CF" w:rsidRPr="0072050B" w:rsidRDefault="004C06CF" w:rsidP="005E6B64">
            <w:pPr>
              <w:ind w:firstLine="29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>В ЛЕНИНГРАДСКОЙ</w:t>
            </w:r>
          </w:p>
          <w:p w:rsidR="004C06CF" w:rsidRPr="005E6B64" w:rsidRDefault="004C06CF" w:rsidP="005E6B64">
            <w:pPr>
              <w:ind w:firstLine="29"/>
              <w:jc w:val="center"/>
              <w:rPr>
                <w:sz w:val="20"/>
              </w:rPr>
            </w:pPr>
            <w:r w:rsidRPr="0072050B">
              <w:rPr>
                <w:b/>
                <w:sz w:val="32"/>
              </w:rPr>
              <w:t>ОБЛАСТИ</w:t>
            </w:r>
          </w:p>
          <w:p w:rsidR="00171E20" w:rsidRDefault="00171E20" w:rsidP="003074A5">
            <w:pPr>
              <w:ind w:firstLine="29"/>
              <w:jc w:val="center"/>
            </w:pPr>
          </w:p>
          <w:p w:rsidR="004C06CF" w:rsidRDefault="004C06CF" w:rsidP="003074A5">
            <w:pPr>
              <w:ind w:firstLine="29"/>
              <w:jc w:val="center"/>
            </w:pPr>
          </w:p>
          <w:p w:rsidR="004C06CF" w:rsidRDefault="004C06CF" w:rsidP="003074A5">
            <w:pPr>
              <w:ind w:firstLine="29"/>
              <w:jc w:val="center"/>
            </w:pPr>
          </w:p>
          <w:p w:rsidR="00171E20" w:rsidRDefault="00171E20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EC4" w:rsidRP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2050B">
              <w:rPr>
                <w:rFonts w:ascii="Times New Roman" w:hAnsi="Times New Roman" w:cs="Times New Roman"/>
                <w:sz w:val="24"/>
              </w:rPr>
              <w:t>20</w:t>
            </w:r>
          </w:p>
        </w:tc>
        <w:bookmarkStart w:id="0" w:name="_GoBack"/>
        <w:bookmarkEnd w:id="0"/>
      </w:tr>
    </w:tbl>
    <w:tbl>
      <w:tblPr>
        <w:tblStyle w:val="a3"/>
        <w:tblpPr w:leftFromText="180" w:rightFromText="180" w:vertAnchor="text" w:horzAnchor="margin" w:tblpXSpec="center" w:tblpY="10"/>
        <w:tblW w:w="15190" w:type="dxa"/>
        <w:tblLook w:val="04A0" w:firstRow="1" w:lastRow="0" w:firstColumn="1" w:lastColumn="0" w:noHBand="0" w:noVBand="1"/>
      </w:tblPr>
      <w:tblGrid>
        <w:gridCol w:w="5353"/>
        <w:gridCol w:w="4820"/>
        <w:gridCol w:w="5017"/>
      </w:tblGrid>
      <w:tr w:rsidR="00666EC4" w:rsidTr="00CA3B5B">
        <w:trPr>
          <w:trHeight w:val="1060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 государственной системе бесплатной юридической помощи в Ленинградской области участвуют: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1) органы исполнительной власти Ленинградской области и подведомственные им государственные учреждения – по вопросам их компетенции;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2) адвокаты, список которых размещен в разделе «Бесплатная юридическая помощь» официального сайта комитета по социальной защите населения Ленинградской области (www.social.lenobl.ru)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Адвокаты оказывают следующие виды бесплатной юридической помощи: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1) правовое консультирование в устной и письменной форме;</w:t>
            </w:r>
          </w:p>
          <w:p w:rsidR="00CA3B5B" w:rsidRPr="00CA3B5B" w:rsidRDefault="00CA3B5B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2) составление заявлений, жалоб, ходатайств и других документов правового характера;</w:t>
            </w:r>
          </w:p>
          <w:p w:rsidR="00CA3B5B" w:rsidRPr="00CA3B5B" w:rsidRDefault="00CA3B5B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3) представление интересов гражданина в судах, государственных и муниципальных органах, организациях.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EC4" w:rsidRPr="005E6B64" w:rsidRDefault="00624760" w:rsidP="00624760">
            <w:pPr>
              <w:jc w:val="both"/>
              <w:rPr>
                <w:rFonts w:ascii="Times New Roman" w:hAnsi="Times New Roman" w:cs="Times New Roman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Органы исполнительной власти Ленинградской области и подведомственные им учреждения оказывают бесплатную юридическую помощь гражданам в виде правового консультирования в устной и письменной форме по вопросам своей компетенции.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66EC4" w:rsidRPr="00CA3B5B" w:rsidRDefault="00666EC4" w:rsidP="005E6B64">
            <w:pPr>
              <w:ind w:left="33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Бесплатная</w:t>
            </w:r>
            <w:r w:rsidR="00CA3B5B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юридическая помощь на территории Ленинградской области оказывается на основании:</w:t>
            </w: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Федерального</w:t>
            </w:r>
            <w:r w:rsidR="006E2F52">
              <w:rPr>
                <w:rFonts w:ascii="Times New Roman" w:hAnsi="Times New Roman" w:cs="Times New Roman"/>
                <w:sz w:val="26"/>
                <w:szCs w:val="26"/>
              </w:rPr>
              <w:t xml:space="preserve"> закона от 21.11.2011 №324-ФЗ «О 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бесплатной юридической помощи в Российской Федерации»;</w:t>
            </w:r>
          </w:p>
          <w:p w:rsidR="00CA3B5B" w:rsidRPr="006E2F52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закона Ленинградской области от 18.04.2012 №29-оз «О гарантиях реализации права граждан на получение бесплатной юридической помощи на территории Ленинградской области».</w:t>
            </w: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Право на получение от адвокатов бесплатной юридической помощи имеют следующие категории граждан:</w:t>
            </w:r>
          </w:p>
          <w:p w:rsidR="00CA3B5B" w:rsidRPr="006E2F52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малоимущие граждане;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- инвалиды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группы;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граждане старше 70 лет;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ветераны ВОВ, Герои РФ, Герои СССР, Герои Труда РФ;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дети-инвалиды, дети-сироты, дети, оставшиеся без попечения родителей;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лица, желающие принять на воспитание в свою семью ребенка;</w:t>
            </w:r>
          </w:p>
          <w:p w:rsidR="00CA3B5B" w:rsidRPr="005D5FFE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усыновители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A3B5B" w:rsidRPr="005D5FFE" w:rsidRDefault="005D5FFE" w:rsidP="005D5FFE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женщины, имеющие ребенка в возрасте до трех лет;</w:t>
            </w:r>
          </w:p>
          <w:p w:rsidR="005D5FFE" w:rsidRPr="005D5FFE" w:rsidRDefault="005D5FFE" w:rsidP="005D5FFE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беременные женщины</w:t>
            </w:r>
            <w:r w:rsidRPr="005D5F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666EC4" w:rsidRPr="00666EC4" w:rsidRDefault="00666EC4" w:rsidP="005E6B64">
            <w:pPr>
              <w:ind w:left="333"/>
              <w:jc w:val="both"/>
              <w:rPr>
                <w:rFonts w:ascii="Times New Roman" w:hAnsi="Times New Roman" w:cs="Times New Roman"/>
              </w:rPr>
            </w:pPr>
          </w:p>
          <w:p w:rsidR="003074A5" w:rsidRPr="005D5FFE" w:rsidRDefault="003074A5" w:rsidP="00CA3B5B">
            <w:pPr>
              <w:ind w:left="3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:rsidR="00CA3B5B" w:rsidRPr="005D5FFE" w:rsidRDefault="00CA3B5B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D5FFE" w:rsidRPr="005D5FFE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 и инвалиды, проживающие в организациях социального обслуживания;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несовершеннолетние, содержащиеся в учреждениях системы профилактики безнадзорности и правонарушений несовершеннолетних;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граждане, признанные судом недееспособными;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многодетные семьи;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граждане, </w:t>
            </w:r>
            <w:r w:rsidRPr="005D5FFE">
              <w:rPr>
                <w:sz w:val="26"/>
                <w:szCs w:val="26"/>
              </w:rPr>
              <w:t xml:space="preserve">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признанные пострадавшими участниками долевого строительства;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D5FFE">
              <w:rPr>
                <w:sz w:val="26"/>
                <w:szCs w:val="26"/>
              </w:rPr>
              <w:t xml:space="preserve">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граждане </w:t>
            </w:r>
            <w:proofErr w:type="spellStart"/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предпенсионного</w:t>
            </w:r>
            <w:proofErr w:type="spellEnd"/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 возраста;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иные категории граждан, предусмотренные федеральным и областным законом о бесплатной юридической помощи.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b/>
              </w:rPr>
            </w:pPr>
            <w:r w:rsidRPr="005D5FFE">
              <w:rPr>
                <w:rFonts w:ascii="Times New Roman" w:hAnsi="Times New Roman" w:cs="Times New Roman"/>
                <w:b/>
                <w:sz w:val="26"/>
                <w:szCs w:val="26"/>
              </w:rPr>
              <w:t>Бесплатная юридическая помощь оказывается гражданам по вопросам, установленным федеральным и областным законом о бесплатной юридической помощи.</w:t>
            </w:r>
          </w:p>
        </w:tc>
      </w:tr>
    </w:tbl>
    <w:p w:rsidR="00171E20" w:rsidRPr="00171E20" w:rsidRDefault="00171E20"/>
    <w:sectPr w:rsidR="00171E20" w:rsidRPr="00171E20" w:rsidSect="00DC69F5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436" w:rsidRDefault="00B47436" w:rsidP="00624760">
      <w:pPr>
        <w:spacing w:after="0" w:line="240" w:lineRule="auto"/>
      </w:pPr>
      <w:r>
        <w:separator/>
      </w:r>
    </w:p>
  </w:endnote>
  <w:endnote w:type="continuationSeparator" w:id="0">
    <w:p w:rsidR="00B47436" w:rsidRDefault="00B47436" w:rsidP="0062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436" w:rsidRDefault="00B47436" w:rsidP="00624760">
      <w:pPr>
        <w:spacing w:after="0" w:line="240" w:lineRule="auto"/>
      </w:pPr>
      <w:r>
        <w:separator/>
      </w:r>
    </w:p>
  </w:footnote>
  <w:footnote w:type="continuationSeparator" w:id="0">
    <w:p w:rsidR="00B47436" w:rsidRDefault="00B47436" w:rsidP="0062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27FEF"/>
    <w:multiLevelType w:val="hybridMultilevel"/>
    <w:tmpl w:val="3D1A6DE4"/>
    <w:lvl w:ilvl="0" w:tplc="5A4684C6">
      <w:start w:val="2"/>
      <w:numFmt w:val="bullet"/>
      <w:lvlText w:val="-"/>
      <w:lvlJc w:val="left"/>
      <w:pPr>
        <w:ind w:left="69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20"/>
    <w:rsid w:val="00056B11"/>
    <w:rsid w:val="00171E20"/>
    <w:rsid w:val="00203C7A"/>
    <w:rsid w:val="00277F13"/>
    <w:rsid w:val="002C47BB"/>
    <w:rsid w:val="003074A5"/>
    <w:rsid w:val="00353C2A"/>
    <w:rsid w:val="00387F81"/>
    <w:rsid w:val="004177AA"/>
    <w:rsid w:val="004C06CF"/>
    <w:rsid w:val="005C3B45"/>
    <w:rsid w:val="005D5FFE"/>
    <w:rsid w:val="005E6B64"/>
    <w:rsid w:val="00603AD8"/>
    <w:rsid w:val="00624760"/>
    <w:rsid w:val="00666EC4"/>
    <w:rsid w:val="006E2F52"/>
    <w:rsid w:val="007154B7"/>
    <w:rsid w:val="0072050B"/>
    <w:rsid w:val="008966B5"/>
    <w:rsid w:val="00951C06"/>
    <w:rsid w:val="00AB6200"/>
    <w:rsid w:val="00B47436"/>
    <w:rsid w:val="00B500DA"/>
    <w:rsid w:val="00B5418E"/>
    <w:rsid w:val="00B704AF"/>
    <w:rsid w:val="00BB5E13"/>
    <w:rsid w:val="00CA3B5B"/>
    <w:rsid w:val="00D612B2"/>
    <w:rsid w:val="00DC648C"/>
    <w:rsid w:val="00DC69F5"/>
    <w:rsid w:val="00E67364"/>
    <w:rsid w:val="00F30830"/>
    <w:rsid w:val="00F316A5"/>
    <w:rsid w:val="00F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E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E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1E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760"/>
  </w:style>
  <w:style w:type="paragraph" w:styleId="aa">
    <w:name w:val="footer"/>
    <w:basedOn w:val="a"/>
    <w:link w:val="ab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E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E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1E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760"/>
  </w:style>
  <w:style w:type="paragraph" w:styleId="aa">
    <w:name w:val="footer"/>
    <w:basedOn w:val="a"/>
    <w:link w:val="ab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4B24-67E0-43A5-BD72-7A657289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Медведев Евгений Сергеевич</dc:creator>
  <cp:lastModifiedBy>Windows User</cp:lastModifiedBy>
  <cp:revision>5</cp:revision>
  <dcterms:created xsi:type="dcterms:W3CDTF">2020-02-27T08:23:00Z</dcterms:created>
  <dcterms:modified xsi:type="dcterms:W3CDTF">2020-03-03T10:43:00Z</dcterms:modified>
</cp:coreProperties>
</file>